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6A" w:rsidRPr="008604B1" w:rsidRDefault="008604B1" w:rsidP="008604B1">
      <w:pPr>
        <w:pStyle w:val="a3"/>
        <w:jc w:val="center"/>
        <w:rPr>
          <w:b/>
        </w:rPr>
      </w:pPr>
      <w:r w:rsidRPr="008604B1">
        <w:rPr>
          <w:b/>
        </w:rPr>
        <w:t>Протокол № 3</w:t>
      </w:r>
    </w:p>
    <w:p w:rsidR="008604B1" w:rsidRDefault="008604B1" w:rsidP="008604B1">
      <w:pPr>
        <w:pStyle w:val="a3"/>
      </w:pPr>
    </w:p>
    <w:p w:rsidR="008604B1" w:rsidRDefault="008604B1" w:rsidP="008604B1">
      <w:pPr>
        <w:pStyle w:val="a3"/>
      </w:pPr>
      <w:r>
        <w:t>от 27.09.2019г</w:t>
      </w:r>
    </w:p>
    <w:p w:rsidR="008604B1" w:rsidRDefault="008604B1" w:rsidP="008604B1">
      <w:pPr>
        <w:pStyle w:val="a3"/>
      </w:pPr>
    </w:p>
    <w:p w:rsidR="008604B1" w:rsidRDefault="008604B1" w:rsidP="008604B1">
      <w:pPr>
        <w:pStyle w:val="a3"/>
      </w:pPr>
      <w:r>
        <w:t xml:space="preserve">Присутствовало: 6 человек </w:t>
      </w:r>
    </w:p>
    <w:p w:rsidR="008604B1" w:rsidRDefault="008604B1" w:rsidP="008604B1">
      <w:pPr>
        <w:pStyle w:val="a3"/>
      </w:pPr>
      <w:r>
        <w:t xml:space="preserve">Председатель: </w:t>
      </w:r>
      <w:proofErr w:type="spellStart"/>
      <w:r>
        <w:t>Бастрикова</w:t>
      </w:r>
      <w:proofErr w:type="spellEnd"/>
      <w:r>
        <w:t xml:space="preserve"> В.А.</w:t>
      </w:r>
    </w:p>
    <w:p w:rsidR="008604B1" w:rsidRDefault="008604B1" w:rsidP="008604B1">
      <w:pPr>
        <w:pStyle w:val="a3"/>
      </w:pPr>
      <w:r>
        <w:t>Секретарь: Данилова Е.А.</w:t>
      </w:r>
    </w:p>
    <w:p w:rsidR="008604B1" w:rsidRDefault="008604B1" w:rsidP="008604B1">
      <w:pPr>
        <w:pStyle w:val="a3"/>
      </w:pPr>
      <w:r>
        <w:t>Члены комиссии: Портнова С.М.</w:t>
      </w:r>
    </w:p>
    <w:p w:rsidR="008604B1" w:rsidRDefault="008604B1" w:rsidP="008604B1">
      <w:pPr>
        <w:pStyle w:val="a3"/>
      </w:pPr>
      <w:r>
        <w:t xml:space="preserve">                                  Фарафонтова Л.А.</w:t>
      </w:r>
    </w:p>
    <w:p w:rsidR="008604B1" w:rsidRDefault="008604B1" w:rsidP="008604B1">
      <w:pPr>
        <w:pStyle w:val="a3"/>
      </w:pPr>
      <w:r>
        <w:t xml:space="preserve">                                  Быстрова С.Е.</w:t>
      </w:r>
    </w:p>
    <w:p w:rsidR="008604B1" w:rsidRDefault="008604B1" w:rsidP="008604B1">
      <w:pPr>
        <w:pStyle w:val="a3"/>
      </w:pPr>
      <w:r>
        <w:t>Приглашен</w:t>
      </w:r>
      <w:r w:rsidR="00B751EB">
        <w:t xml:space="preserve">ные:  </w:t>
      </w:r>
      <w:r>
        <w:t xml:space="preserve">главный бухгалтер </w:t>
      </w:r>
      <w:proofErr w:type="spellStart"/>
      <w:r>
        <w:t>Никищенкова</w:t>
      </w:r>
      <w:proofErr w:type="spellEnd"/>
      <w:r>
        <w:t xml:space="preserve"> Р.М.</w:t>
      </w:r>
      <w:r w:rsidR="00B751EB" w:rsidRPr="00B751EB">
        <w:t xml:space="preserve"> </w:t>
      </w:r>
      <w:r w:rsidR="00B751EB">
        <w:t xml:space="preserve">для освещения второго вопроса повестки заседания комиссии   </w:t>
      </w:r>
    </w:p>
    <w:p w:rsidR="008604B1" w:rsidRDefault="008604B1" w:rsidP="008604B1">
      <w:pPr>
        <w:pStyle w:val="a3"/>
      </w:pPr>
    </w:p>
    <w:p w:rsidR="008604B1" w:rsidRDefault="008604B1" w:rsidP="008604B1">
      <w:pPr>
        <w:pStyle w:val="a3"/>
        <w:rPr>
          <w:b/>
        </w:rPr>
      </w:pPr>
      <w:r w:rsidRPr="008604B1">
        <w:rPr>
          <w:b/>
        </w:rPr>
        <w:t>Повестка:</w:t>
      </w:r>
    </w:p>
    <w:p w:rsidR="008604B1" w:rsidRDefault="008604B1" w:rsidP="008604B1">
      <w:pPr>
        <w:pStyle w:val="a3"/>
        <w:numPr>
          <w:ilvl w:val="0"/>
          <w:numId w:val="1"/>
        </w:numPr>
      </w:pPr>
      <w:r w:rsidRPr="008604B1">
        <w:t>О</w:t>
      </w:r>
      <w:r>
        <w:t xml:space="preserve"> </w:t>
      </w:r>
      <w:proofErr w:type="gramStart"/>
      <w:r>
        <w:t>контроле за</w:t>
      </w:r>
      <w:proofErr w:type="gramEnd"/>
      <w:r>
        <w:t xml:space="preserve"> обеспечением материального стимулирования работников в зависимости от объема и результатов работы сотрудников Центра в строгом соответствии с Положением о премировании.</w:t>
      </w:r>
    </w:p>
    <w:p w:rsidR="008604B1" w:rsidRDefault="008604B1" w:rsidP="008604B1">
      <w:pPr>
        <w:pStyle w:val="a3"/>
        <w:numPr>
          <w:ilvl w:val="0"/>
          <w:numId w:val="1"/>
        </w:numPr>
      </w:pPr>
      <w:r>
        <w:t>О результатах работы по размещению заказов на приобретение товаров и о</w:t>
      </w:r>
      <w:r>
        <w:t>казания услуг</w:t>
      </w:r>
      <w:r>
        <w:t xml:space="preserve"> для нужд Центра в рамках исполнения Федерального закона от 05.04.2013 г № 44-ФЗ</w:t>
      </w:r>
      <w:r w:rsidR="00B751EB">
        <w:t xml:space="preserve"> «О контрактной системе в сфере закупок товаров, работ, услуг для обеспечения государственных и муниципальных нужд» за 9 месяцев 2019г.</w:t>
      </w:r>
    </w:p>
    <w:p w:rsidR="00B751EB" w:rsidRDefault="00B751EB" w:rsidP="00B751EB">
      <w:pPr>
        <w:pStyle w:val="a3"/>
      </w:pPr>
    </w:p>
    <w:p w:rsidR="00B751EB" w:rsidRDefault="00B751EB" w:rsidP="00B751EB">
      <w:pPr>
        <w:pStyle w:val="a3"/>
      </w:pPr>
      <w:r w:rsidRPr="00B751EB">
        <w:rPr>
          <w:b/>
        </w:rPr>
        <w:t>СЛУШАЛИ</w:t>
      </w:r>
      <w:r>
        <w:t xml:space="preserve">: </w:t>
      </w:r>
      <w:r w:rsidR="003C7749">
        <w:t>по первому вопросу выступила председатель</w:t>
      </w:r>
      <w:r>
        <w:t xml:space="preserve"> антик</w:t>
      </w:r>
      <w:r w:rsidR="003C7749">
        <w:t xml:space="preserve">оррупционной комиссии </w:t>
      </w:r>
      <w:proofErr w:type="spellStart"/>
      <w:r w:rsidR="003C7749">
        <w:t>Бастрикова</w:t>
      </w:r>
      <w:proofErr w:type="spellEnd"/>
      <w:r>
        <w:t xml:space="preserve"> В.А.</w:t>
      </w:r>
    </w:p>
    <w:p w:rsidR="003C7749" w:rsidRDefault="00B751EB" w:rsidP="00B751EB">
      <w:pPr>
        <w:pStyle w:val="a3"/>
      </w:pPr>
      <w:r>
        <w:t>Вера Алексеевна обратила внимание всех присутствующих, что проведена большая работа по систематизации и урегулирования вопросов по материальному стимулированию сотрудников Центра. Разработаны новые критерии оценки деятельности работников учреждения всех категорий, внесены эти изменения в трудовой договор к</w:t>
      </w:r>
      <w:r w:rsidR="003C7749">
        <w:t>аждого сотрудника</w:t>
      </w:r>
      <w:proofErr w:type="gramStart"/>
      <w:r w:rsidR="003C7749">
        <w:t>.</w:t>
      </w:r>
      <w:proofErr w:type="gramEnd"/>
      <w:r w:rsidR="003C7749">
        <w:t xml:space="preserve"> Р</w:t>
      </w:r>
      <w:r>
        <w:t xml:space="preserve">азработано новое Положение о премировании сотрудников Центра, которое необходимо исполнять. </w:t>
      </w:r>
    </w:p>
    <w:p w:rsidR="00D74CA3" w:rsidRDefault="00B751EB" w:rsidP="00B751EB">
      <w:pPr>
        <w:pStyle w:val="a3"/>
      </w:pPr>
      <w:r>
        <w:t xml:space="preserve">Комиссией проводится ежеквартальный </w:t>
      </w:r>
      <w:proofErr w:type="gramStart"/>
      <w:r>
        <w:t>контроль за</w:t>
      </w:r>
      <w:proofErr w:type="gramEnd"/>
      <w:r>
        <w:t xml:space="preserve"> правильным обеспечением материального стимулирования работников Центра</w:t>
      </w:r>
      <w:r w:rsidR="00D74CA3">
        <w:t xml:space="preserve"> –</w:t>
      </w:r>
      <w:r w:rsidR="003C7749">
        <w:t xml:space="preserve"> </w:t>
      </w:r>
      <w:r>
        <w:t xml:space="preserve"> рассматриваются </w:t>
      </w:r>
      <w:r w:rsidR="00D74CA3">
        <w:t xml:space="preserve">листы оценки эффективности, где определяется объем и результат работы специалиста за квартал. Рассматриваются так же </w:t>
      </w:r>
      <w:r>
        <w:t xml:space="preserve">протоколы СТК </w:t>
      </w:r>
      <w:r w:rsidR="00D74CA3">
        <w:t xml:space="preserve">по стимулированию и приказы директора о стимулирующих выплатах за квартал. </w:t>
      </w:r>
    </w:p>
    <w:p w:rsidR="00B751EB" w:rsidRDefault="00D74CA3" w:rsidP="00B751EB">
      <w:pPr>
        <w:pStyle w:val="a3"/>
      </w:pPr>
      <w:r w:rsidRPr="00D74CA3">
        <w:rPr>
          <w:b/>
        </w:rPr>
        <w:t>РЕШИЛИ:</w:t>
      </w:r>
      <w:r>
        <w:t xml:space="preserve"> За 9 месяцев 2019г нарушений не выявлено. Вся работа по обеспечению материального стимулирования работников Центра строится в строгом соответствии с Положением  «О премировании».</w:t>
      </w:r>
    </w:p>
    <w:p w:rsidR="003C7749" w:rsidRDefault="003C7749" w:rsidP="00B751EB">
      <w:pPr>
        <w:pStyle w:val="a3"/>
      </w:pPr>
    </w:p>
    <w:p w:rsidR="003C7749" w:rsidRDefault="003C7749" w:rsidP="00B751EB">
      <w:pPr>
        <w:pStyle w:val="a3"/>
      </w:pPr>
      <w:r w:rsidRPr="003C7749">
        <w:rPr>
          <w:b/>
        </w:rPr>
        <w:t>СЛУШАЛИ:</w:t>
      </w:r>
      <w:r>
        <w:t xml:space="preserve"> по второму вопросу слушали главного бухгалтера Центра </w:t>
      </w:r>
      <w:proofErr w:type="spellStart"/>
      <w:r>
        <w:t>Никищенкову</w:t>
      </w:r>
      <w:proofErr w:type="spellEnd"/>
      <w:r>
        <w:t xml:space="preserve"> Р.М.</w:t>
      </w:r>
    </w:p>
    <w:p w:rsidR="003C7749" w:rsidRDefault="003C7749" w:rsidP="00B751EB">
      <w:pPr>
        <w:pStyle w:val="a3"/>
      </w:pPr>
      <w:r>
        <w:t xml:space="preserve">Римма </w:t>
      </w:r>
      <w:proofErr w:type="spellStart"/>
      <w:r>
        <w:t>Мидхатовна</w:t>
      </w:r>
      <w:proofErr w:type="spellEnd"/>
      <w:r>
        <w:t xml:space="preserve"> познакомила присутств</w:t>
      </w:r>
      <w:r w:rsidR="0026788A">
        <w:t>ующих с результатами</w:t>
      </w:r>
      <w:bookmarkStart w:id="0" w:name="_GoBack"/>
      <w:bookmarkEnd w:id="0"/>
      <w:r>
        <w:t xml:space="preserve"> на приобретение товаров и оказания услуг для нужд Центра. Обратила вниман</w:t>
      </w:r>
      <w:r w:rsidR="0026788A">
        <w:t>ие, что  за 9 месяцев  2019 года</w:t>
      </w:r>
      <w:r>
        <w:t xml:space="preserve"> по аукционам закупок не было, приобретались товары </w:t>
      </w:r>
      <w:r w:rsidR="0026788A">
        <w:t xml:space="preserve">и услуги </w:t>
      </w:r>
      <w:r>
        <w:t>только по прямым договорам</w:t>
      </w:r>
      <w:r w:rsidR="0026788A">
        <w:t xml:space="preserve"> с поставщиками</w:t>
      </w:r>
      <w:r>
        <w:t>.</w:t>
      </w:r>
      <w:r w:rsidR="0026788A">
        <w:t xml:space="preserve"> Следовательно,</w:t>
      </w:r>
      <w:r>
        <w:t xml:space="preserve"> в 2019 году Федеральный закон № 44-ФЗ в нашем учреждении</w:t>
      </w:r>
      <w:r w:rsidR="0026788A">
        <w:t xml:space="preserve"> не применялся.</w:t>
      </w:r>
    </w:p>
    <w:p w:rsidR="0026788A" w:rsidRDefault="0026788A" w:rsidP="00B751EB">
      <w:pPr>
        <w:pStyle w:val="a3"/>
      </w:pPr>
    </w:p>
    <w:p w:rsidR="0026788A" w:rsidRDefault="0026788A" w:rsidP="00B751EB">
      <w:pPr>
        <w:pStyle w:val="a3"/>
      </w:pPr>
    </w:p>
    <w:p w:rsidR="0026788A" w:rsidRDefault="0026788A" w:rsidP="00B751EB">
      <w:pPr>
        <w:pStyle w:val="a3"/>
      </w:pPr>
    </w:p>
    <w:p w:rsidR="0026788A" w:rsidRDefault="0026788A" w:rsidP="00B751EB">
      <w:pPr>
        <w:pStyle w:val="a3"/>
      </w:pPr>
      <w:r>
        <w:t>Председатель:                                                                                     /</w:t>
      </w:r>
      <w:proofErr w:type="spellStart"/>
      <w:r>
        <w:t>Бастрикова</w:t>
      </w:r>
      <w:proofErr w:type="spellEnd"/>
      <w:r>
        <w:t xml:space="preserve"> В.А./</w:t>
      </w:r>
    </w:p>
    <w:p w:rsidR="0026788A" w:rsidRDefault="0026788A" w:rsidP="00B751EB">
      <w:pPr>
        <w:pStyle w:val="a3"/>
      </w:pPr>
    </w:p>
    <w:p w:rsidR="0026788A" w:rsidRDefault="0026788A" w:rsidP="00B751EB">
      <w:pPr>
        <w:pStyle w:val="a3"/>
      </w:pPr>
    </w:p>
    <w:p w:rsidR="0026788A" w:rsidRPr="008604B1" w:rsidRDefault="0026788A" w:rsidP="00B751EB">
      <w:pPr>
        <w:pStyle w:val="a3"/>
      </w:pPr>
      <w:r>
        <w:t xml:space="preserve">Секретарь:                                                                                       /Данилова Е.А./    </w:t>
      </w:r>
    </w:p>
    <w:sectPr w:rsidR="0026788A" w:rsidRPr="008604B1" w:rsidSect="0026788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234C9"/>
    <w:multiLevelType w:val="hybridMultilevel"/>
    <w:tmpl w:val="34C2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51"/>
    <w:rsid w:val="0001266A"/>
    <w:rsid w:val="0026788A"/>
    <w:rsid w:val="003C7749"/>
    <w:rsid w:val="008604B1"/>
    <w:rsid w:val="00B751EB"/>
    <w:rsid w:val="00D74CA3"/>
    <w:rsid w:val="00E0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4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4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045B0-E024-492E-A79E-FEFA3B41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2019-09-06T05:39:00Z</dcterms:created>
  <dcterms:modified xsi:type="dcterms:W3CDTF">2019-09-06T06:27:00Z</dcterms:modified>
</cp:coreProperties>
</file>