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8D" w:rsidRPr="00177F8D" w:rsidRDefault="00FA3AA2" w:rsidP="00177F8D">
      <w:pPr>
        <w:pStyle w:val="a3"/>
        <w:jc w:val="right"/>
        <w:rPr>
          <w:rFonts w:ascii="Times New Roman" w:hAnsi="Times New Roman" w:cs="Times New Roman"/>
        </w:rPr>
      </w:pPr>
      <w:r w:rsidRPr="00177F8D">
        <w:rPr>
          <w:rFonts w:ascii="Times New Roman" w:hAnsi="Times New Roman" w:cs="Times New Roman"/>
        </w:rPr>
        <w:t xml:space="preserve">Приложение </w:t>
      </w:r>
      <w:r w:rsidR="00177F8D" w:rsidRPr="00177F8D">
        <w:rPr>
          <w:rFonts w:ascii="Times New Roman" w:hAnsi="Times New Roman" w:cs="Times New Roman"/>
        </w:rPr>
        <w:t xml:space="preserve">№1 </w:t>
      </w:r>
    </w:p>
    <w:p w:rsidR="00FA3AA2" w:rsidRPr="00177F8D" w:rsidRDefault="00FA3AA2" w:rsidP="00177F8D">
      <w:pPr>
        <w:pStyle w:val="a3"/>
        <w:jc w:val="right"/>
        <w:rPr>
          <w:rFonts w:ascii="Times New Roman" w:hAnsi="Times New Roman" w:cs="Times New Roman"/>
        </w:rPr>
      </w:pPr>
      <w:r w:rsidRPr="00177F8D">
        <w:rPr>
          <w:rFonts w:ascii="Times New Roman" w:hAnsi="Times New Roman" w:cs="Times New Roman"/>
        </w:rPr>
        <w:t>к приказу №___ от«___»___________2019г</w:t>
      </w:r>
    </w:p>
    <w:p w:rsidR="0063124B" w:rsidRDefault="0063124B" w:rsidP="00BF4A69">
      <w:pPr>
        <w:pStyle w:val="a3"/>
        <w:jc w:val="both"/>
        <w:rPr>
          <w:sz w:val="24"/>
          <w:szCs w:val="24"/>
        </w:rPr>
      </w:pPr>
    </w:p>
    <w:p w:rsidR="0063124B" w:rsidRPr="00177F8D" w:rsidRDefault="0063124B" w:rsidP="0063124B">
      <w:pPr>
        <w:pStyle w:val="a3"/>
        <w:rPr>
          <w:sz w:val="16"/>
          <w:szCs w:val="16"/>
        </w:rPr>
      </w:pPr>
    </w:p>
    <w:p w:rsidR="0063124B" w:rsidRPr="00177F8D" w:rsidRDefault="0063124B" w:rsidP="006312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F8D">
        <w:rPr>
          <w:rFonts w:ascii="Times New Roman" w:hAnsi="Times New Roman" w:cs="Times New Roman"/>
          <w:b/>
          <w:sz w:val="26"/>
          <w:szCs w:val="26"/>
        </w:rPr>
        <w:t>План мероприятий по противодействию коррупции на 2019 год</w:t>
      </w:r>
    </w:p>
    <w:p w:rsidR="00BF53CD" w:rsidRPr="00177F8D" w:rsidRDefault="00BF53CD" w:rsidP="0063124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3794"/>
        <w:gridCol w:w="2552"/>
        <w:gridCol w:w="2410"/>
        <w:gridCol w:w="2977"/>
        <w:gridCol w:w="3401"/>
      </w:tblGrid>
      <w:tr w:rsidR="0063124B" w:rsidRPr="00177F8D" w:rsidTr="00177F8D">
        <w:tc>
          <w:tcPr>
            <w:tcW w:w="3794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401" w:type="dxa"/>
          </w:tcPr>
          <w:p w:rsidR="0063124B" w:rsidRPr="00177F8D" w:rsidRDefault="00D02364" w:rsidP="0063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sz w:val="24"/>
                <w:szCs w:val="24"/>
              </w:rPr>
              <w:t>Предполагаемый р</w:t>
            </w:r>
            <w:r w:rsidR="0063124B" w:rsidRPr="00177F8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63124B" w:rsidRPr="00177F8D" w:rsidTr="00177F8D">
        <w:tc>
          <w:tcPr>
            <w:tcW w:w="15134" w:type="dxa"/>
            <w:gridSpan w:val="5"/>
          </w:tcPr>
          <w:p w:rsidR="0063124B" w:rsidRPr="00177F8D" w:rsidRDefault="0063124B" w:rsidP="0063124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1.1.Экспертиза обновленных локальных нормативных актов учреждения на наличие коррупционной составляющей</w:t>
            </w:r>
          </w:p>
        </w:tc>
        <w:tc>
          <w:tcPr>
            <w:tcW w:w="2552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977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и устранение коррупционной составляющей в действующих локальных нормативных актах.</w:t>
            </w:r>
          </w:p>
        </w:tc>
        <w:tc>
          <w:tcPr>
            <w:tcW w:w="3401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0% наличия коррупционной составляющей в локальных  нормативных актах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63124B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1.2. Подготовка предложений, изменений, дополнений</w:t>
            </w:r>
            <w:r w:rsidR="00B45E1F"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2552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Рабочая группа по противодействию коррупции</w:t>
            </w:r>
          </w:p>
        </w:tc>
        <w:tc>
          <w:tcPr>
            <w:tcW w:w="2410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Соответствие локальных нормативных документов учреждения по антикоррупционной политике действующему законодательству в области противодействия коррупции</w:t>
            </w:r>
          </w:p>
        </w:tc>
        <w:tc>
          <w:tcPr>
            <w:tcW w:w="3401" w:type="dxa"/>
          </w:tcPr>
          <w:p w:rsidR="00B45E1F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контролирующих органов </w:t>
            </w:r>
          </w:p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100% соответствие локальных нормативных документов учреждения законодательству РФ в области предупреждения и противодействия коррупции.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1.3. Ознакомление вновь принимаемых работников с документами по предупреждению и противодействию коррупции</w:t>
            </w:r>
          </w:p>
        </w:tc>
        <w:tc>
          <w:tcPr>
            <w:tcW w:w="2552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2410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При подписании трудового договора</w:t>
            </w:r>
          </w:p>
        </w:tc>
        <w:tc>
          <w:tcPr>
            <w:tcW w:w="2977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Все работники учреждения осведомлены</w:t>
            </w:r>
          </w:p>
        </w:tc>
        <w:tc>
          <w:tcPr>
            <w:tcW w:w="3401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100% работников </w:t>
            </w:r>
            <w:proofErr w:type="gramStart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proofErr w:type="gramEnd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с документами.</w:t>
            </w:r>
          </w:p>
        </w:tc>
      </w:tr>
      <w:tr w:rsidR="00B45E1F" w:rsidRPr="00177F8D" w:rsidTr="00177F8D">
        <w:tc>
          <w:tcPr>
            <w:tcW w:w="15134" w:type="dxa"/>
            <w:gridSpan w:val="5"/>
          </w:tcPr>
          <w:p w:rsidR="00B45E1F" w:rsidRPr="00177F8D" w:rsidRDefault="00B45E1F" w:rsidP="00B45E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B45E1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2.1.Оказание содействия уполномоченным представителям контрольно-надзорных и правоохранительных органов при проведении ими проверок деятельности</w:t>
            </w:r>
            <w:r w:rsidR="00BF4A69"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2552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об отсутствии содействия контрольно-надзорных и правоохранительных органов при проведении ими проверок деятельности учреждения по противодействию коррупции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2.2. Выступление сотрудников правоохранительных органов на совещаниях при директоре, расширенных методических советах с информацией о коррупционной обстановке в сфере образования.</w:t>
            </w:r>
          </w:p>
        </w:tc>
        <w:tc>
          <w:tcPr>
            <w:tcW w:w="2552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2977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Своевременное ознакомление работников с информацией о коррупционной обстановке в сфере образования</w:t>
            </w:r>
          </w:p>
        </w:tc>
        <w:tc>
          <w:tcPr>
            <w:tcW w:w="3401" w:type="dxa"/>
          </w:tcPr>
          <w:p w:rsidR="0063124B" w:rsidRPr="00177F8D" w:rsidRDefault="00BF4A69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100% работников информированы  об ответственности за коррупционные правонарушения</w:t>
            </w:r>
            <w:proofErr w:type="gramEnd"/>
          </w:p>
        </w:tc>
      </w:tr>
      <w:tr w:rsidR="00D80F42" w:rsidRPr="00177F8D" w:rsidTr="00177F8D">
        <w:tc>
          <w:tcPr>
            <w:tcW w:w="15134" w:type="dxa"/>
            <w:gridSpan w:val="5"/>
          </w:tcPr>
          <w:p w:rsidR="00D80F42" w:rsidRPr="00177F8D" w:rsidRDefault="00D80F42" w:rsidP="00D80F4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D80F42" w:rsidP="00D80F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3.1.Размещение на официальном сайте учреждения плана финансово-хозяйственной деятельности учреждения и отчета о его исполнении</w:t>
            </w:r>
          </w:p>
        </w:tc>
        <w:tc>
          <w:tcPr>
            <w:tcW w:w="2552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80F42" w:rsidRPr="00177F8D" w:rsidRDefault="009A5F20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0F42" w:rsidRPr="00177F8D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  <w:p w:rsidR="00D80F42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Наличие отчетных материалов на сайте учреждения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3.2. Ведение на официальном сайте учреждения раздела «Противодействие коррупции»</w:t>
            </w:r>
          </w:p>
        </w:tc>
        <w:tc>
          <w:tcPr>
            <w:tcW w:w="2552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Администратор сайта</w:t>
            </w:r>
          </w:p>
        </w:tc>
        <w:tc>
          <w:tcPr>
            <w:tcW w:w="2410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и отчетных материалов на сайте учреждения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D80F4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 </w:t>
            </w:r>
            <w:r w:rsidR="009A5F20" w:rsidRPr="00177F8D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воспитанников Центра по  теме «Удовлетворенность качеством предоставляемых услуг (работ)</w:t>
            </w:r>
          </w:p>
        </w:tc>
        <w:tc>
          <w:tcPr>
            <w:tcW w:w="2552" w:type="dxa"/>
          </w:tcPr>
          <w:p w:rsidR="0063124B" w:rsidRPr="00177F8D" w:rsidRDefault="009A5F20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2410" w:type="dxa"/>
          </w:tcPr>
          <w:p w:rsidR="0063124B" w:rsidRPr="00177F8D" w:rsidRDefault="009A5F20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77" w:type="dxa"/>
          </w:tcPr>
          <w:p w:rsidR="0063124B" w:rsidRPr="00177F8D" w:rsidRDefault="009A5F20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Выявление фактов неудовлетворенности потребителей услуг (работ), определение наличия или отсутствия коррупционной составляющей, своевременное принятие мер</w:t>
            </w:r>
          </w:p>
        </w:tc>
        <w:tc>
          <w:tcPr>
            <w:tcW w:w="3401" w:type="dxa"/>
          </w:tcPr>
          <w:p w:rsidR="0063124B" w:rsidRPr="00177F8D" w:rsidRDefault="009A5F20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Не менее 80% опрошенных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9A5F20" w:rsidP="001D4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  <w:r w:rsidR="001D4B67"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552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2410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977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прав потребителей предоставляемых услуг (работ)</w:t>
            </w:r>
          </w:p>
        </w:tc>
        <w:tc>
          <w:tcPr>
            <w:tcW w:w="3401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обоснованных жалоб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3.5. Обеспечение соблюдения порядка административных процедур по приему и рассмотрению жалоб и обращений</w:t>
            </w:r>
          </w:p>
        </w:tc>
        <w:tc>
          <w:tcPr>
            <w:tcW w:w="2552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прав потребителей предоставляемых услуг (работ)</w:t>
            </w:r>
          </w:p>
        </w:tc>
        <w:tc>
          <w:tcPr>
            <w:tcW w:w="3401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0% нерассмотренных обращений</w:t>
            </w:r>
          </w:p>
        </w:tc>
      </w:tr>
      <w:tr w:rsidR="0063124B" w:rsidRPr="00177F8D" w:rsidTr="00177F8D">
        <w:trPr>
          <w:trHeight w:val="70"/>
        </w:trPr>
        <w:tc>
          <w:tcPr>
            <w:tcW w:w="3794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3.6.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552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действующего законодательства</w:t>
            </w:r>
          </w:p>
        </w:tc>
        <w:tc>
          <w:tcPr>
            <w:tcW w:w="3401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0% нерассмотренных обращений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3.7. Проведение консультации для специалистов Центра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552" w:type="dxa"/>
          </w:tcPr>
          <w:p w:rsidR="0063124B" w:rsidRPr="00177F8D" w:rsidRDefault="001D4B6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10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Информированность специалистов об антикоррупционной политике государства</w:t>
            </w:r>
          </w:p>
        </w:tc>
        <w:tc>
          <w:tcPr>
            <w:tcW w:w="3401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100% специалистов информированы об антикоррупционной политике государства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3.8. Обеспечение наличия в свободном доступе журнала учета сообщений о совершении коррупционных правонарушений в учреждении и журнала учета мероприятий по </w:t>
            </w:r>
            <w:proofErr w:type="gramStart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совершением коррупционных правонарушений</w:t>
            </w:r>
          </w:p>
        </w:tc>
        <w:tc>
          <w:tcPr>
            <w:tcW w:w="2552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A3135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2410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63124B" w:rsidRPr="00177F8D" w:rsidRDefault="001A3135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</w:tr>
      <w:tr w:rsidR="00177F8D" w:rsidRPr="00177F8D" w:rsidTr="00AC7A3F">
        <w:tc>
          <w:tcPr>
            <w:tcW w:w="15134" w:type="dxa"/>
            <w:gridSpan w:val="5"/>
          </w:tcPr>
          <w:p w:rsidR="00177F8D" w:rsidRPr="00177F8D" w:rsidRDefault="00177F8D" w:rsidP="00177F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  работников учреждения</w:t>
            </w:r>
          </w:p>
        </w:tc>
      </w:tr>
      <w:tr w:rsidR="001A3135" w:rsidRPr="00177F8D" w:rsidTr="00177F8D">
        <w:tc>
          <w:tcPr>
            <w:tcW w:w="3794" w:type="dxa"/>
          </w:tcPr>
          <w:p w:rsidR="001A3135" w:rsidRPr="00177F8D" w:rsidRDefault="008902BD" w:rsidP="00890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4.1.Мониторинг изменений действующего законодательства </w:t>
            </w:r>
            <w:r w:rsidR="00D02364" w:rsidRPr="00177F8D">
              <w:rPr>
                <w:rFonts w:ascii="Times New Roman" w:hAnsi="Times New Roman" w:cs="Times New Roman"/>
                <w:sz w:val="20"/>
                <w:szCs w:val="20"/>
              </w:rPr>
              <w:t>в области противодействия коррупции</w:t>
            </w:r>
          </w:p>
        </w:tc>
        <w:tc>
          <w:tcPr>
            <w:tcW w:w="2552" w:type="dxa"/>
          </w:tcPr>
          <w:p w:rsidR="001A3135" w:rsidRPr="00177F8D" w:rsidRDefault="00D02364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-  ответственный за </w:t>
            </w:r>
            <w:proofErr w:type="spellStart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антикоррупцию</w:t>
            </w:r>
            <w:proofErr w:type="spellEnd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учреждении</w:t>
            </w:r>
          </w:p>
        </w:tc>
        <w:tc>
          <w:tcPr>
            <w:tcW w:w="2410" w:type="dxa"/>
          </w:tcPr>
          <w:p w:rsidR="001A3135" w:rsidRPr="00177F8D" w:rsidRDefault="008902B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A3135" w:rsidRPr="00177F8D" w:rsidRDefault="008902B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Своевременное реагирование на изменение законодательства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1A3135" w:rsidRPr="00177F8D" w:rsidRDefault="008902B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100% соответствие локальных нормативных документов учреждения законодательству РФ в области предупреждения и противодействия коррупции</w:t>
            </w:r>
          </w:p>
        </w:tc>
      </w:tr>
      <w:tr w:rsidR="0063124B" w:rsidRPr="00177F8D" w:rsidTr="00177F8D">
        <w:tc>
          <w:tcPr>
            <w:tcW w:w="3794" w:type="dxa"/>
          </w:tcPr>
          <w:p w:rsidR="0063124B" w:rsidRPr="00177F8D" w:rsidRDefault="008902B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r w:rsidR="00D02364"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исполнения законодательства </w:t>
            </w: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 борьбе с коррупцией на совещаниях при директоре, методических советах</w:t>
            </w:r>
          </w:p>
        </w:tc>
        <w:tc>
          <w:tcPr>
            <w:tcW w:w="2552" w:type="dxa"/>
          </w:tcPr>
          <w:p w:rsidR="0063124B" w:rsidRPr="00177F8D" w:rsidRDefault="00D02364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10" w:type="dxa"/>
          </w:tcPr>
          <w:p w:rsidR="0063124B" w:rsidRPr="00177F8D" w:rsidRDefault="00D02364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63124B" w:rsidRPr="00177F8D" w:rsidRDefault="00D02364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Своевременное ознакомление работников с исполнением законодательства в области противодействия коррупции</w:t>
            </w:r>
          </w:p>
        </w:tc>
        <w:tc>
          <w:tcPr>
            <w:tcW w:w="3401" w:type="dxa"/>
          </w:tcPr>
          <w:p w:rsidR="0063124B" w:rsidRPr="00177F8D" w:rsidRDefault="00D02364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100% работников получают своевременную информацию об исполнении законодательства в области противодействия коррупции</w:t>
            </w:r>
          </w:p>
        </w:tc>
      </w:tr>
      <w:tr w:rsidR="0090447F" w:rsidRPr="00177F8D" w:rsidTr="00177F8D">
        <w:tc>
          <w:tcPr>
            <w:tcW w:w="3794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4.3. Проведение консультаций работников учреждения сотрудниками правоохранительных органов по </w:t>
            </w:r>
            <w:r w:rsidRPr="00177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ответственности за коррупционные нарушения</w:t>
            </w:r>
          </w:p>
        </w:tc>
        <w:tc>
          <w:tcPr>
            <w:tcW w:w="2552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2410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77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Повышение правовой компетентности работников</w:t>
            </w:r>
          </w:p>
        </w:tc>
        <w:tc>
          <w:tcPr>
            <w:tcW w:w="3401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100% работников информированы об ответственности за коррупционные правонарушения</w:t>
            </w:r>
            <w:proofErr w:type="gramEnd"/>
          </w:p>
        </w:tc>
      </w:tr>
      <w:tr w:rsidR="0090447F" w:rsidRPr="00177F8D" w:rsidTr="00177F8D">
        <w:tc>
          <w:tcPr>
            <w:tcW w:w="15134" w:type="dxa"/>
            <w:gridSpan w:val="5"/>
          </w:tcPr>
          <w:p w:rsidR="0090447F" w:rsidRPr="00177F8D" w:rsidRDefault="0090447F" w:rsidP="0090447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Осуществление контроля финансово-хозяйственной и уставной деятельности у</w:t>
            </w:r>
            <w:r w:rsidR="00E32F1D"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 в целях предупреждения</w:t>
            </w: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90447F" w:rsidRPr="00177F8D" w:rsidTr="00177F8D">
        <w:tc>
          <w:tcPr>
            <w:tcW w:w="3794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5.1.Осуществление </w:t>
            </w:r>
            <w:proofErr w:type="gramStart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законом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410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коррупцио</w:t>
            </w:r>
            <w:r w:rsidR="00E32F1D" w:rsidRPr="00177F8D">
              <w:rPr>
                <w:rFonts w:ascii="Times New Roman" w:hAnsi="Times New Roman" w:cs="Times New Roman"/>
                <w:sz w:val="20"/>
                <w:szCs w:val="20"/>
              </w:rPr>
              <w:t>нной составляющей при заключении</w:t>
            </w: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3401" w:type="dxa"/>
          </w:tcPr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контролирующих органов</w:t>
            </w:r>
          </w:p>
          <w:p w:rsidR="0090447F" w:rsidRPr="00177F8D" w:rsidRDefault="0090447F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100% контрактов имеется антикоррупционная оговорка</w:t>
            </w:r>
          </w:p>
        </w:tc>
      </w:tr>
      <w:tr w:rsidR="0090447F" w:rsidRPr="00177F8D" w:rsidTr="00177F8D">
        <w:tc>
          <w:tcPr>
            <w:tcW w:w="3794" w:type="dxa"/>
          </w:tcPr>
          <w:p w:rsidR="0090447F" w:rsidRPr="00177F8D" w:rsidRDefault="00301818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5.2. Осуществление контроля зацелевым использованием бюджетных средств</w:t>
            </w:r>
          </w:p>
        </w:tc>
        <w:tc>
          <w:tcPr>
            <w:tcW w:w="2552" w:type="dxa"/>
          </w:tcPr>
          <w:p w:rsidR="0090447F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0" w:type="dxa"/>
          </w:tcPr>
          <w:p w:rsidR="0090447F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90447F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информации. Отсутствие фактов нецелевого использования бюджетных средств</w:t>
            </w:r>
          </w:p>
        </w:tc>
        <w:tc>
          <w:tcPr>
            <w:tcW w:w="3401" w:type="dxa"/>
          </w:tcPr>
          <w:p w:rsidR="0090447F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контролирующих органов</w:t>
            </w:r>
          </w:p>
        </w:tc>
      </w:tr>
      <w:tr w:rsidR="004034B2" w:rsidRPr="00177F8D" w:rsidTr="00177F8D">
        <w:tc>
          <w:tcPr>
            <w:tcW w:w="3794" w:type="dxa"/>
          </w:tcPr>
          <w:p w:rsidR="004034B2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5.3. Анализ сделок, заключенных учреждением в лице директора с юридическими лицами и индивидуальными предпринимателями</w:t>
            </w:r>
          </w:p>
        </w:tc>
        <w:tc>
          <w:tcPr>
            <w:tcW w:w="2552" w:type="dxa"/>
          </w:tcPr>
          <w:p w:rsidR="004034B2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2410" w:type="dxa"/>
          </w:tcPr>
          <w:p w:rsidR="004034B2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977" w:type="dxa"/>
          </w:tcPr>
          <w:p w:rsidR="004034B2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коррупционной составляющей при заключении контрактов</w:t>
            </w:r>
          </w:p>
        </w:tc>
        <w:tc>
          <w:tcPr>
            <w:tcW w:w="3401" w:type="dxa"/>
          </w:tcPr>
          <w:p w:rsidR="004034B2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контролирующих органов</w:t>
            </w:r>
          </w:p>
        </w:tc>
      </w:tr>
      <w:tr w:rsidR="004034B2" w:rsidRPr="00177F8D" w:rsidTr="00177F8D">
        <w:tc>
          <w:tcPr>
            <w:tcW w:w="3794" w:type="dxa"/>
          </w:tcPr>
          <w:p w:rsidR="004034B2" w:rsidRPr="00177F8D" w:rsidRDefault="004034B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5.4. Осуществление контроля, в т.ч.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552" w:type="dxa"/>
          </w:tcPr>
          <w:p w:rsidR="004034B2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B72B7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трудового коллектива (СТК)</w:t>
            </w:r>
          </w:p>
        </w:tc>
        <w:tc>
          <w:tcPr>
            <w:tcW w:w="2410" w:type="dxa"/>
          </w:tcPr>
          <w:p w:rsidR="004034B2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4034B2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4034B2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</w:tr>
      <w:tr w:rsidR="00DB72B7" w:rsidRPr="00177F8D" w:rsidTr="00177F8D">
        <w:tc>
          <w:tcPr>
            <w:tcW w:w="3794" w:type="dxa"/>
          </w:tcPr>
          <w:p w:rsidR="00DB72B7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5.5. По результатам инвентаризации  определение перечня наиболее ценного и иного имущества и проведение анализа эффективности его использования</w:t>
            </w:r>
          </w:p>
        </w:tc>
        <w:tc>
          <w:tcPr>
            <w:tcW w:w="2552" w:type="dxa"/>
          </w:tcPr>
          <w:p w:rsidR="00DB72B7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DB72B7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</w:tcPr>
          <w:p w:rsidR="00DB72B7" w:rsidRPr="00177F8D" w:rsidRDefault="00DB72B7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977" w:type="dxa"/>
          </w:tcPr>
          <w:p w:rsidR="00DB72B7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фактов неэффективного использования имущества</w:t>
            </w:r>
          </w:p>
        </w:tc>
        <w:tc>
          <w:tcPr>
            <w:tcW w:w="3401" w:type="dxa"/>
          </w:tcPr>
          <w:p w:rsidR="00DB72B7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</w:p>
        </w:tc>
      </w:tr>
      <w:tr w:rsidR="00FA3AA2" w:rsidRPr="00177F8D" w:rsidTr="00177F8D">
        <w:tc>
          <w:tcPr>
            <w:tcW w:w="3794" w:type="dxa"/>
          </w:tcPr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5.6. Предоставление сведений о доходах, расходах, имуществе и обязательствах имущественного характера лиц, включенных в перечень коррупционных должностей</w:t>
            </w:r>
          </w:p>
        </w:tc>
        <w:tc>
          <w:tcPr>
            <w:tcW w:w="2552" w:type="dxa"/>
          </w:tcPr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</w:p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2977" w:type="dxa"/>
          </w:tcPr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FA3AA2" w:rsidRPr="00177F8D" w:rsidRDefault="00FA3AA2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контролирующих органов</w:t>
            </w:r>
          </w:p>
        </w:tc>
      </w:tr>
      <w:tr w:rsidR="00FA3AA2" w:rsidRPr="00177F8D" w:rsidTr="00177F8D">
        <w:tc>
          <w:tcPr>
            <w:tcW w:w="15134" w:type="dxa"/>
            <w:gridSpan w:val="5"/>
          </w:tcPr>
          <w:p w:rsidR="00FA3AA2" w:rsidRPr="00177F8D" w:rsidRDefault="00FA3AA2" w:rsidP="00FA3A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8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FA3AA2" w:rsidRPr="00177F8D" w:rsidTr="00177F8D">
        <w:tc>
          <w:tcPr>
            <w:tcW w:w="3794" w:type="dxa"/>
          </w:tcPr>
          <w:p w:rsidR="00FA3AA2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6.1.Подготовка и распространение отчетных материалов о проводимой работе и достигнутых результатах в сфере противодействия коррупции, размещение отчетных материалов на сайте учреждения</w:t>
            </w:r>
          </w:p>
        </w:tc>
        <w:tc>
          <w:tcPr>
            <w:tcW w:w="2552" w:type="dxa"/>
          </w:tcPr>
          <w:p w:rsidR="00FA3AA2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F53CD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410" w:type="dxa"/>
          </w:tcPr>
          <w:p w:rsidR="00FA3AA2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F53CD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977" w:type="dxa"/>
          </w:tcPr>
          <w:p w:rsidR="00FA3AA2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прозрачности информации</w:t>
            </w:r>
          </w:p>
        </w:tc>
        <w:tc>
          <w:tcPr>
            <w:tcW w:w="3401" w:type="dxa"/>
          </w:tcPr>
          <w:p w:rsidR="00FA3AA2" w:rsidRPr="00177F8D" w:rsidRDefault="00BF53CD" w:rsidP="00631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F8D">
              <w:rPr>
                <w:rFonts w:ascii="Times New Roman" w:hAnsi="Times New Roman" w:cs="Times New Roman"/>
                <w:sz w:val="20"/>
                <w:szCs w:val="20"/>
              </w:rPr>
              <w:t>Наличие отчетных материалов на сайте учреждения</w:t>
            </w:r>
          </w:p>
        </w:tc>
      </w:tr>
    </w:tbl>
    <w:p w:rsidR="0063124B" w:rsidRPr="00177F8D" w:rsidRDefault="0063124B" w:rsidP="0063124B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124B" w:rsidRPr="00177F8D" w:rsidSect="00177F8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2D47"/>
    <w:multiLevelType w:val="multilevel"/>
    <w:tmpl w:val="8B1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4C2324"/>
    <w:multiLevelType w:val="hybridMultilevel"/>
    <w:tmpl w:val="AECA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D"/>
    <w:rsid w:val="00065F1D"/>
    <w:rsid w:val="00177F8D"/>
    <w:rsid w:val="001A3135"/>
    <w:rsid w:val="001D4B67"/>
    <w:rsid w:val="00301818"/>
    <w:rsid w:val="004034B2"/>
    <w:rsid w:val="0063124B"/>
    <w:rsid w:val="007232D4"/>
    <w:rsid w:val="007541A2"/>
    <w:rsid w:val="008902BD"/>
    <w:rsid w:val="0090447F"/>
    <w:rsid w:val="009A5F20"/>
    <w:rsid w:val="00B45E1F"/>
    <w:rsid w:val="00BF4A69"/>
    <w:rsid w:val="00BF53CD"/>
    <w:rsid w:val="00D02364"/>
    <w:rsid w:val="00D80F42"/>
    <w:rsid w:val="00DB72B7"/>
    <w:rsid w:val="00E32F1D"/>
    <w:rsid w:val="00E63752"/>
    <w:rsid w:val="00FA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4B"/>
    <w:pPr>
      <w:spacing w:after="0" w:line="240" w:lineRule="auto"/>
    </w:pPr>
  </w:style>
  <w:style w:type="table" w:styleId="a4">
    <w:name w:val="Table Grid"/>
    <w:basedOn w:val="a1"/>
    <w:uiPriority w:val="59"/>
    <w:rsid w:val="0063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4B"/>
    <w:pPr>
      <w:spacing w:after="0" w:line="240" w:lineRule="auto"/>
    </w:pPr>
  </w:style>
  <w:style w:type="table" w:styleId="a4">
    <w:name w:val="Table Grid"/>
    <w:basedOn w:val="a1"/>
    <w:uiPriority w:val="59"/>
    <w:rsid w:val="0063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8AC2-8A2F-4FD5-8FBB-90D71296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2018-12-24T06:12:00Z</dcterms:created>
  <dcterms:modified xsi:type="dcterms:W3CDTF">2019-01-10T03:02:00Z</dcterms:modified>
</cp:coreProperties>
</file>